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5AA" w:rsidRDefault="00043C99" w:rsidP="00B75007">
      <w:pPr>
        <w:tabs>
          <w:tab w:val="left" w:pos="2552"/>
          <w:tab w:val="left" w:pos="3686"/>
        </w:tabs>
        <w:spacing w:after="60"/>
      </w:pPr>
      <w:r>
        <w:t>Objektová skladba:</w:t>
      </w:r>
      <w:r>
        <w:tab/>
        <w:t>SO-01.01</w:t>
      </w:r>
      <w:r>
        <w:tab/>
      </w:r>
      <w:proofErr w:type="spellStart"/>
      <w:r>
        <w:t>Fermentor</w:t>
      </w:r>
      <w:proofErr w:type="spellEnd"/>
    </w:p>
    <w:p w:rsidR="00043C99" w:rsidRDefault="00043C99" w:rsidP="00B75007">
      <w:pPr>
        <w:tabs>
          <w:tab w:val="left" w:pos="2552"/>
          <w:tab w:val="left" w:pos="3686"/>
        </w:tabs>
        <w:spacing w:after="60"/>
      </w:pPr>
      <w:r>
        <w:tab/>
        <w:t>SO-01.02</w:t>
      </w:r>
      <w:r>
        <w:tab/>
        <w:t>Koncový sklad</w:t>
      </w:r>
    </w:p>
    <w:p w:rsidR="00043C99" w:rsidRDefault="00043C99" w:rsidP="00B75007">
      <w:pPr>
        <w:tabs>
          <w:tab w:val="left" w:pos="2552"/>
          <w:tab w:val="left" w:pos="3686"/>
        </w:tabs>
        <w:spacing w:after="60"/>
      </w:pPr>
      <w:r>
        <w:tab/>
        <w:t>SO-01.03</w:t>
      </w:r>
      <w:r>
        <w:tab/>
        <w:t>Technická miestnosť</w:t>
      </w:r>
    </w:p>
    <w:p w:rsidR="00043C99" w:rsidRDefault="00043C99" w:rsidP="00B75007">
      <w:pPr>
        <w:tabs>
          <w:tab w:val="left" w:pos="2552"/>
          <w:tab w:val="left" w:pos="3686"/>
        </w:tabs>
        <w:spacing w:after="60"/>
      </w:pPr>
      <w:r>
        <w:tab/>
        <w:t>SO-01.04</w:t>
      </w:r>
      <w:r>
        <w:tab/>
        <w:t>Rozvodňa NN</w:t>
      </w:r>
    </w:p>
    <w:p w:rsidR="00043C99" w:rsidRDefault="00043C99" w:rsidP="00B75007">
      <w:pPr>
        <w:tabs>
          <w:tab w:val="left" w:pos="2552"/>
          <w:tab w:val="left" w:pos="3686"/>
        </w:tabs>
        <w:spacing w:after="60"/>
      </w:pPr>
      <w:r>
        <w:tab/>
        <w:t>SO-01.05</w:t>
      </w:r>
      <w:r>
        <w:tab/>
      </w:r>
      <w:proofErr w:type="spellStart"/>
      <w:r>
        <w:t>Velín</w:t>
      </w:r>
      <w:proofErr w:type="spellEnd"/>
    </w:p>
    <w:p w:rsidR="00CB2BA4" w:rsidRDefault="00043C99" w:rsidP="00B75007">
      <w:pPr>
        <w:tabs>
          <w:tab w:val="left" w:pos="2552"/>
          <w:tab w:val="left" w:pos="3686"/>
        </w:tabs>
        <w:spacing w:after="60"/>
      </w:pPr>
      <w:r>
        <w:tab/>
        <w:t>SO-01.06</w:t>
      </w:r>
      <w:r w:rsidR="00CB2BA4">
        <w:t>.1</w:t>
      </w:r>
      <w:r w:rsidR="00CB2BA4">
        <w:tab/>
        <w:t>Separátor</w:t>
      </w:r>
    </w:p>
    <w:p w:rsidR="00CB2BA4" w:rsidRDefault="00CB2BA4" w:rsidP="00B75007">
      <w:pPr>
        <w:tabs>
          <w:tab w:val="left" w:pos="2552"/>
          <w:tab w:val="left" w:pos="3686"/>
        </w:tabs>
        <w:spacing w:after="60"/>
      </w:pPr>
      <w:r>
        <w:tab/>
        <w:t>SO-01.06.2</w:t>
      </w:r>
      <w:r>
        <w:tab/>
        <w:t>Zberná nádrž pri separátore</w:t>
      </w:r>
    </w:p>
    <w:p w:rsidR="00CB2BA4" w:rsidRDefault="00CB2BA4" w:rsidP="00B75007">
      <w:pPr>
        <w:tabs>
          <w:tab w:val="left" w:pos="2552"/>
          <w:tab w:val="left" w:pos="3686"/>
        </w:tabs>
        <w:spacing w:after="60"/>
      </w:pPr>
      <w:r>
        <w:tab/>
        <w:t>SO-01.07</w:t>
      </w:r>
      <w:r>
        <w:tab/>
        <w:t>Zastrešený sklad separátu</w:t>
      </w:r>
    </w:p>
    <w:p w:rsidR="00CB2BA4" w:rsidRDefault="00CB2BA4" w:rsidP="00B75007">
      <w:pPr>
        <w:tabs>
          <w:tab w:val="left" w:pos="2552"/>
          <w:tab w:val="left" w:pos="3686"/>
        </w:tabs>
        <w:spacing w:after="60"/>
      </w:pPr>
      <w:r>
        <w:tab/>
        <w:t>SO-01.08</w:t>
      </w:r>
      <w:r>
        <w:tab/>
      </w:r>
      <w:proofErr w:type="spellStart"/>
      <w:r>
        <w:t>Fléra</w:t>
      </w:r>
      <w:proofErr w:type="spellEnd"/>
    </w:p>
    <w:p w:rsidR="00043C99" w:rsidRDefault="00CB2BA4" w:rsidP="00B75007">
      <w:pPr>
        <w:tabs>
          <w:tab w:val="left" w:pos="2552"/>
          <w:tab w:val="left" w:pos="3686"/>
        </w:tabs>
        <w:spacing w:after="60"/>
      </w:pPr>
      <w:r>
        <w:tab/>
        <w:t>SO-01.08.1</w:t>
      </w:r>
      <w:r>
        <w:tab/>
        <w:t>Kondenzačná šachta</w:t>
      </w:r>
    </w:p>
    <w:p w:rsidR="00CB2BA4" w:rsidRDefault="00CB2BA4" w:rsidP="00B75007">
      <w:pPr>
        <w:tabs>
          <w:tab w:val="left" w:pos="2552"/>
          <w:tab w:val="left" w:pos="3686"/>
        </w:tabs>
        <w:spacing w:after="60"/>
      </w:pPr>
      <w:r>
        <w:tab/>
        <w:t>SO-01.09</w:t>
      </w:r>
      <w:r>
        <w:tab/>
        <w:t>Stáčacia plocha</w:t>
      </w:r>
    </w:p>
    <w:p w:rsidR="00CB2BA4" w:rsidRDefault="00CB2BA4" w:rsidP="00B75007">
      <w:pPr>
        <w:tabs>
          <w:tab w:val="left" w:pos="2552"/>
          <w:tab w:val="left" w:pos="3686"/>
        </w:tabs>
        <w:spacing w:after="60"/>
      </w:pPr>
      <w:r>
        <w:tab/>
      </w:r>
      <w:bookmarkStart w:id="0" w:name="_GoBack"/>
      <w:bookmarkEnd w:id="0"/>
      <w:r>
        <w:t>SO-01.15</w:t>
      </w:r>
      <w:r>
        <w:tab/>
        <w:t>Uzemnenie a bleskozvody</w:t>
      </w:r>
    </w:p>
    <w:p w:rsidR="00CB2BA4" w:rsidRDefault="00CB2BA4" w:rsidP="00B75007">
      <w:pPr>
        <w:tabs>
          <w:tab w:val="left" w:pos="2552"/>
          <w:tab w:val="left" w:pos="3686"/>
        </w:tabs>
        <w:spacing w:after="60"/>
      </w:pPr>
      <w:r>
        <w:tab/>
        <w:t>SO-01.16</w:t>
      </w:r>
      <w:r>
        <w:tab/>
        <w:t>Kotol na bioplyn 500kWh</w:t>
      </w:r>
    </w:p>
    <w:sectPr w:rsidR="00CB2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09"/>
    <w:rsid w:val="00043C99"/>
    <w:rsid w:val="00566709"/>
    <w:rsid w:val="00A5409C"/>
    <w:rsid w:val="00B52A39"/>
    <w:rsid w:val="00B75007"/>
    <w:rsid w:val="00CB2BA4"/>
    <w:rsid w:val="00D85923"/>
    <w:rsid w:val="00F5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46AE2-BFF1-4E46-B62C-E5468E70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B52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2A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Priprava 1</dc:creator>
  <cp:keywords/>
  <dc:description/>
  <cp:lastModifiedBy>Priprava 1</cp:lastModifiedBy>
  <cp:revision>4</cp:revision>
  <cp:lastPrinted>2018-09-13T10:13:00Z</cp:lastPrinted>
  <dcterms:created xsi:type="dcterms:W3CDTF">2018-09-13T06:49:00Z</dcterms:created>
  <dcterms:modified xsi:type="dcterms:W3CDTF">2018-09-13T10:23:00Z</dcterms:modified>
</cp:coreProperties>
</file>